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1244F" w14:textId="77777777" w:rsidR="00A7547E" w:rsidRDefault="00A7547E" w:rsidP="0032762F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31D7DDF" w14:textId="1AE36472" w:rsidR="0032762F" w:rsidRPr="009F3BDA" w:rsidRDefault="0032762F" w:rsidP="0032762F">
      <w:pPr>
        <w:jc w:val="center"/>
        <w:rPr>
          <w:rFonts w:ascii="TH SarabunIT๙" w:hAnsi="TH SarabunIT๙" w:cs="TH SarabunIT๙"/>
          <w:sz w:val="32"/>
          <w:szCs w:val="32"/>
        </w:rPr>
      </w:pPr>
      <w:r w:rsidRPr="009F3BDA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28850DA" wp14:editId="5292A79E">
            <wp:simplePos x="0" y="0"/>
            <wp:positionH relativeFrom="column">
              <wp:posOffset>2463594</wp:posOffset>
            </wp:positionH>
            <wp:positionV relativeFrom="paragraph">
              <wp:posOffset>-334010</wp:posOffset>
            </wp:positionV>
            <wp:extent cx="986155" cy="1123950"/>
            <wp:effectExtent l="0" t="0" r="0" b="0"/>
            <wp:wrapNone/>
            <wp:docPr id="1" name="Picture 24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KRU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D72A143" w14:textId="77777777" w:rsidR="0032762F" w:rsidRPr="009F3BDA" w:rsidRDefault="0032762F" w:rsidP="0032762F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1A16B97" w14:textId="77777777" w:rsidR="0032762F" w:rsidRPr="009F3BDA" w:rsidRDefault="0032762F" w:rsidP="0032762F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8A98168" w14:textId="77777777" w:rsidR="0032762F" w:rsidRPr="009F3BDA" w:rsidRDefault="0032762F" w:rsidP="0032762F">
      <w:pPr>
        <w:rPr>
          <w:rFonts w:ascii="TH SarabunIT๙" w:hAnsi="TH SarabunIT๙" w:cs="TH SarabunIT๙"/>
          <w:sz w:val="32"/>
          <w:szCs w:val="32"/>
        </w:rPr>
      </w:pPr>
    </w:p>
    <w:p w14:paraId="79D64EDD" w14:textId="77777777" w:rsidR="0032762F" w:rsidRPr="009F3BDA" w:rsidRDefault="0032762F" w:rsidP="0032762F">
      <w:pPr>
        <w:tabs>
          <w:tab w:val="left" w:pos="0"/>
        </w:tabs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9F3BD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ประกาศองค์การบริหารส่วนตำบลจางเหนือ </w:t>
      </w:r>
    </w:p>
    <w:p w14:paraId="2D9C7D8E" w14:textId="6974915D" w:rsidR="0032762F" w:rsidRPr="009F3BDA" w:rsidRDefault="0032762F" w:rsidP="0032762F">
      <w:pPr>
        <w:tabs>
          <w:tab w:val="left" w:pos="0"/>
        </w:tabs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9F3BD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หลักเกณฑ์และวิธีการประเมินผลการปฏิบัติราชการของพนักงาน</w:t>
      </w:r>
      <w:r w:rsidR="00F56CB3">
        <w:rPr>
          <w:rFonts w:ascii="TH SarabunIT๙" w:hAnsi="TH SarabunIT๙" w:cs="TH SarabunIT๙" w:hint="cs"/>
          <w:b/>
          <w:bCs/>
          <w:sz w:val="32"/>
          <w:szCs w:val="32"/>
          <w:cs/>
        </w:rPr>
        <w:t>จ้าง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6789816E" w14:textId="77777777" w:rsidR="0032762F" w:rsidRDefault="0032762F" w:rsidP="00A7547E">
      <w:pPr>
        <w:tabs>
          <w:tab w:val="left" w:pos="0"/>
        </w:tabs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 w:rsidRPr="009F3BDA">
        <w:rPr>
          <w:rFonts w:ascii="TH SarabunIT๙" w:hAnsi="TH SarabunIT๙" w:cs="TH SarabunIT๙"/>
          <w:sz w:val="32"/>
          <w:szCs w:val="32"/>
          <w:cs/>
        </w:rPr>
        <w:t>--------------------------------------</w:t>
      </w:r>
    </w:p>
    <w:p w14:paraId="63561293" w14:textId="522F65D9" w:rsidR="0032762F" w:rsidRPr="00B94619" w:rsidRDefault="0032762F" w:rsidP="00A7547E">
      <w:pPr>
        <w:tabs>
          <w:tab w:val="left" w:pos="0"/>
          <w:tab w:val="left" w:pos="1134"/>
          <w:tab w:val="left" w:pos="2268"/>
        </w:tabs>
        <w:spacing w:before="240"/>
        <w:jc w:val="thaiDistribute"/>
        <w:rPr>
          <w:rFonts w:ascii="TH SarabunIT๙" w:hAnsi="TH SarabunIT๙" w:cs="TH SarabunIT๙" w:hint="cs"/>
          <w:spacing w:val="8"/>
          <w:sz w:val="32"/>
          <w:szCs w:val="32"/>
          <w:cs/>
        </w:rPr>
      </w:pPr>
      <w:r w:rsidRPr="009F3BD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ตามประกาศคณะกรรมการพนักงานส่วนตำบลจังหวัดลำปาง  เรื่อง  </w:t>
      </w:r>
      <w:r w:rsidR="00AA3410">
        <w:rPr>
          <w:rFonts w:ascii="TH SarabunIT๙" w:hAnsi="TH SarabunIT๙" w:cs="TH SarabunIT๙" w:hint="cs"/>
          <w:spacing w:val="8"/>
          <w:sz w:val="32"/>
          <w:szCs w:val="32"/>
          <w:cs/>
        </w:rPr>
        <w:t>มาตรฐานทั่วไปเกี่ยวกับพนักงานจ้าง</w:t>
      </w:r>
      <w:r w:rsidR="00AA3410">
        <w:rPr>
          <w:rFonts w:ascii="TH SarabunIT๙" w:hAnsi="TH SarabunIT๙" w:cs="TH SarabunIT๙" w:hint="cs"/>
          <w:sz w:val="32"/>
          <w:szCs w:val="32"/>
          <w:cs/>
        </w:rPr>
        <w:t xml:space="preserve"> ลงวันที่  27  กรกฎาคม  พ.ศ. 2547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A3410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AA3410">
        <w:rPr>
          <w:rFonts w:ascii="TH SarabunIT๙" w:hAnsi="TH SarabunIT๙" w:cs="TH SarabunIT๙" w:hint="cs"/>
          <w:spacing w:val="8"/>
          <w:sz w:val="32"/>
          <w:szCs w:val="32"/>
          <w:cs/>
        </w:rPr>
        <w:t>มาตรฐานทั่วไปเกี่ยวกับพนักงานจ้าง</w:t>
      </w:r>
      <w:r w:rsidR="00AA3410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 (ฉบันที่  6)  </w:t>
      </w:r>
      <w:r w:rsidR="00AA3410"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19 ตุลาคม  พ.ศ. 2559  องค์การบริหารส่วนตำบลจางเหนือ  </w:t>
      </w:r>
      <w:r>
        <w:rPr>
          <w:rFonts w:ascii="TH SarabunIT๙" w:hAnsi="TH SarabunIT๙" w:cs="TH SarabunIT๙" w:hint="cs"/>
          <w:sz w:val="32"/>
          <w:szCs w:val="32"/>
          <w:cs/>
        </w:rPr>
        <w:t>จึงประกาศหลักเกณฑ์และวิธีการประเมินผลการปฏิบัติราชการของพนักงาน</w:t>
      </w:r>
      <w:r w:rsidR="00AA3410">
        <w:rPr>
          <w:rFonts w:ascii="TH SarabunIT๙" w:hAnsi="TH SarabunIT๙" w:cs="TH SarabunIT๙" w:hint="cs"/>
          <w:sz w:val="32"/>
          <w:szCs w:val="32"/>
          <w:cs/>
        </w:rPr>
        <w:t>จ้าง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รอบการประเมินครั้งที่  1/2563  (1 ตุลาคม  2562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31  มีนาคม  2563)</w:t>
      </w:r>
      <w:r>
        <w:rPr>
          <w:rFonts w:ascii="TH SarabunIT๙" w:hAnsi="TH SarabunIT๙" w:cs="TH SarabunIT๙"/>
          <w:spacing w:val="8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pacing w:val="8"/>
          <w:sz w:val="32"/>
          <w:szCs w:val="32"/>
          <w:cs/>
        </w:rPr>
        <w:t>ดังนี้</w:t>
      </w:r>
    </w:p>
    <w:p w14:paraId="667F12B7" w14:textId="652D3A06" w:rsidR="0032762F" w:rsidRDefault="0032762F" w:rsidP="004520D4">
      <w:pPr>
        <w:tabs>
          <w:tab w:val="left" w:pos="0"/>
          <w:tab w:val="left" w:pos="1134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4520D4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E06BE9">
        <w:rPr>
          <w:rFonts w:ascii="TH SarabunIT๙" w:hAnsi="TH SarabunIT๙" w:cs="TH SarabunIT๙" w:hint="cs"/>
          <w:sz w:val="32"/>
          <w:szCs w:val="32"/>
          <w:cs/>
        </w:rPr>
        <w:t>การประเมินผลการปฏิบัติงานของพนักงานจ้าง  ให้คำนึงถึงระบบการบริหารงานของพนักงานจ้างตามหลักการประเมินผลการปฏิบัติงานของประกาศมาตรฐานทั่วไปเกี่ยวกับพนักงานจ้าง  โดยมีองค์ประกอบการประเมินและสัดส่วนคะแนน  แบ่งเป็น  2  ส่วน  ได้แก่</w:t>
      </w:r>
    </w:p>
    <w:p w14:paraId="1317DB03" w14:textId="186F506F" w:rsidR="00E06BE9" w:rsidRDefault="00B04021" w:rsidP="004520D4">
      <w:pPr>
        <w:tabs>
          <w:tab w:val="left" w:pos="0"/>
          <w:tab w:val="left" w:pos="1134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1.1  </w:t>
      </w:r>
      <w:r w:rsidR="00074E37">
        <w:rPr>
          <w:rFonts w:ascii="TH SarabunIT๙" w:hAnsi="TH SarabunIT๙" w:cs="TH SarabunIT๙" w:hint="cs"/>
          <w:sz w:val="32"/>
          <w:szCs w:val="32"/>
          <w:cs/>
        </w:rPr>
        <w:t>ผลสัมฤทธิ์ของงาน  (ไม่น้อยกว่าร้อยละ  80)  โดยประเมินผลจากปริมาณผลงาน  คุณภาพของงาน  ความรวดเร็วหรือความตรงต่อเวลา  และความประหยดหรือความคุ้มค่า</w:t>
      </w:r>
    </w:p>
    <w:p w14:paraId="016D644E" w14:textId="51A6725C" w:rsidR="00074E37" w:rsidRDefault="00074E37" w:rsidP="004520D4">
      <w:pPr>
        <w:tabs>
          <w:tab w:val="left" w:pos="0"/>
          <w:tab w:val="left" w:pos="1134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1.2  พฤติกรรมการปฏิบัติราชการ  (สมรรถนะ)  (ร้อยละ  20)  ประกอบด้วย  การประเมินสมรรถนะหลัก  และสมรรถนะประจำสายงาน  โดยให้เป็นไปตามประกาศมาตรฐานทั่วไปเกี่ยวกับพนักงานจ้าง</w:t>
      </w:r>
    </w:p>
    <w:p w14:paraId="797E083D" w14:textId="77E5BC06" w:rsidR="00074E37" w:rsidRDefault="00074E37" w:rsidP="004520D4">
      <w:pPr>
        <w:tabs>
          <w:tab w:val="left" w:pos="0"/>
          <w:tab w:val="left" w:pos="1134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  </w:t>
      </w:r>
      <w:r w:rsidR="00F62B49">
        <w:rPr>
          <w:rFonts w:ascii="TH SarabunIT๙" w:hAnsi="TH SarabunIT๙" w:cs="TH SarabunIT๙" w:hint="cs"/>
          <w:sz w:val="32"/>
          <w:szCs w:val="32"/>
          <w:cs/>
        </w:rPr>
        <w:t xml:space="preserve">หลักเกณฑ์และวิธีการประเมินผลสัมฤทธิ์ของงาน  และพฤติกรรมการปฏิบัติราชการหรือสมรรถนะ  </w:t>
      </w:r>
      <w:r w:rsidR="001A5AA1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F62B49">
        <w:rPr>
          <w:rFonts w:ascii="TH SarabunIT๙" w:hAnsi="TH SarabunIT๙" w:cs="TH SarabunIT๙" w:hint="cs"/>
          <w:sz w:val="32"/>
          <w:szCs w:val="32"/>
          <w:cs/>
        </w:rPr>
        <w:t>ให้เป็นไปตามหลักการของมาตรฐานทั่วไปที่ ก.</w:t>
      </w:r>
      <w:r w:rsidR="00ED75FD">
        <w:rPr>
          <w:rFonts w:ascii="TH SarabunIT๙" w:hAnsi="TH SarabunIT๙" w:cs="TH SarabunIT๙" w:hint="cs"/>
          <w:sz w:val="32"/>
          <w:szCs w:val="32"/>
          <w:cs/>
        </w:rPr>
        <w:t>อบต</w:t>
      </w:r>
      <w:r w:rsidR="00F62B49">
        <w:rPr>
          <w:rFonts w:ascii="TH SarabunIT๙" w:hAnsi="TH SarabunIT๙" w:cs="TH SarabunIT๙" w:hint="cs"/>
          <w:sz w:val="32"/>
          <w:szCs w:val="32"/>
          <w:cs/>
        </w:rPr>
        <w:t>. กำหนด  ได้แก่</w:t>
      </w:r>
    </w:p>
    <w:p w14:paraId="4B1589CD" w14:textId="60D58307" w:rsidR="00F62B49" w:rsidRDefault="00F62B49" w:rsidP="004520D4">
      <w:pPr>
        <w:tabs>
          <w:tab w:val="left" w:pos="0"/>
          <w:tab w:val="left" w:pos="1134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2.1  </w:t>
      </w:r>
      <w:r w:rsidR="00AA7C3E">
        <w:rPr>
          <w:rFonts w:ascii="TH SarabunIT๙" w:hAnsi="TH SarabunIT๙" w:cs="TH SarabunIT๙" w:hint="cs"/>
          <w:sz w:val="32"/>
          <w:szCs w:val="32"/>
          <w:cs/>
        </w:rPr>
        <w:t>การประเมินผลสัมฤทธิ์ของงาน  เป็นการจัดทำข้อตกลงระหว่างผู้ประเมินกับผู้รับการประเมิน  เกี่ยวกับการมอบหมายโครงการ/งาน/กิจกรรมในการปฏิบัติราชการ  โดยการกำหนดตัวชี้วัดผลการปฏิบัติงานและค่าเป้าหมาย</w:t>
      </w:r>
    </w:p>
    <w:p w14:paraId="7A10938F" w14:textId="20302B81" w:rsidR="00AA7C3E" w:rsidRDefault="00AA7C3E" w:rsidP="004520D4">
      <w:pPr>
        <w:tabs>
          <w:tab w:val="left" w:pos="0"/>
          <w:tab w:val="left" w:pos="1134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2.2  </w:t>
      </w:r>
      <w:r w:rsidR="00676CEF">
        <w:rPr>
          <w:rFonts w:ascii="TH SarabunIT๙" w:hAnsi="TH SarabunIT๙" w:cs="TH SarabunIT๙" w:hint="cs"/>
          <w:sz w:val="32"/>
          <w:szCs w:val="32"/>
          <w:cs/>
        </w:rPr>
        <w:t>พฤติกรรมการปฏิบัติราชการหรือสมรรถนะ  เป็นการระบุจำนวนสมรรถนะที่ใช้ในการประเมินผลการปฏิบัติราชการ  ประกอบด้วย</w:t>
      </w:r>
    </w:p>
    <w:p w14:paraId="7301A863" w14:textId="34B3180D" w:rsidR="00676CEF" w:rsidRDefault="00676CEF" w:rsidP="004520D4">
      <w:pPr>
        <w:tabs>
          <w:tab w:val="left" w:pos="0"/>
          <w:tab w:val="left" w:pos="1134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(1)  </w:t>
      </w:r>
      <w:r w:rsidR="00D0340A">
        <w:rPr>
          <w:rFonts w:ascii="TH SarabunIT๙" w:hAnsi="TH SarabunIT๙" w:cs="TH SarabunIT๙" w:hint="cs"/>
          <w:sz w:val="32"/>
          <w:szCs w:val="32"/>
          <w:cs/>
        </w:rPr>
        <w:t>พนักงานจ้างทั่วไปให้ประเมินสมรรถนะหลัก  5  สมรรถนะ  โดยกำหนดระดับสมรรถนะที่คาดหวัง/ต้องการ  ระดับ  1</w:t>
      </w:r>
    </w:p>
    <w:p w14:paraId="55AE6C95" w14:textId="0A645F1B" w:rsidR="00D0340A" w:rsidRDefault="00D0340A" w:rsidP="004520D4">
      <w:pPr>
        <w:tabs>
          <w:tab w:val="left" w:pos="0"/>
          <w:tab w:val="left" w:pos="1134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(2)  พนักงานจ้างตามภารกิจ  ไม่รวมถึงพนักงานจ้างตามภารกิจสำหรับผู้มีทักษะให้ประเมินสมรรถนะหลัก  5  สมรรถนะ  และสมรรถนะประจำสายงานอย่างน้อย  3  สมรรถนะ  เช่นเดียวกันกับพนักงานองค์การบริหารส่วนตำบลในลักษณะงานเดียวกัน  โดยกำหนดระดับสมรรถนะที่คาดหวัง/ต้องการ  ในระดับปฏิบัติงานหรือระดับปฏิบัติการแล้วแต่กรณี</w:t>
      </w:r>
    </w:p>
    <w:p w14:paraId="47A14E6C" w14:textId="22C77CBD" w:rsidR="00D0340A" w:rsidRDefault="00D0340A" w:rsidP="004520D4">
      <w:pPr>
        <w:tabs>
          <w:tab w:val="left" w:pos="0"/>
          <w:tab w:val="left" w:pos="1134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(3)  </w:t>
      </w:r>
      <w:r w:rsidR="00ED75FD">
        <w:rPr>
          <w:rFonts w:ascii="TH SarabunIT๙" w:hAnsi="TH SarabunIT๙" w:cs="TH SarabunIT๙" w:hint="cs"/>
          <w:sz w:val="32"/>
          <w:szCs w:val="32"/>
          <w:cs/>
        </w:rPr>
        <w:t>พนักงานจ้างตามภารกิจสำหรับผู้มีทักษะ  ให้ประเมินสมรรถนะหลัก  5  สมรรถนะ  โดยกำหนดระดับสมรรถนะที่คาดหวัง/ต้องการในระดับ  2</w:t>
      </w:r>
    </w:p>
    <w:p w14:paraId="5A092DEF" w14:textId="7E13F9E9" w:rsidR="00ED75FD" w:rsidRDefault="00ED75FD" w:rsidP="004520D4">
      <w:pPr>
        <w:tabs>
          <w:tab w:val="left" w:pos="0"/>
          <w:tab w:val="left" w:pos="1134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  ระดับผลการประเมิน  ในการประเมินผลการปฏิบัติราชการขององค์การบริหารส่วนตำบลจางเหนือ  ให้จัดกลุ่มคะแนนผลการประเมิน  เป็น  5  ระดับ  ได้แก่  ดีเด่น  ดีมาก  ดี  พอใช้  และต้องปรับปรุง  โดยมีเกณฑ์คะแนนแต่ละระดับให้เป็นไปตามที่  ก.อบต.  กำหนดโดยอนุโลม</w:t>
      </w:r>
    </w:p>
    <w:p w14:paraId="5F67598D" w14:textId="7B2ABBB2" w:rsidR="00A7547E" w:rsidRDefault="00A7547E" w:rsidP="004520D4">
      <w:pPr>
        <w:tabs>
          <w:tab w:val="left" w:pos="0"/>
          <w:tab w:val="left" w:pos="1134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316F8311" w14:textId="690AACF3" w:rsidR="00A7547E" w:rsidRDefault="00A7547E" w:rsidP="00A7547E">
      <w:pPr>
        <w:tabs>
          <w:tab w:val="left" w:pos="0"/>
          <w:tab w:val="left" w:pos="1134"/>
          <w:tab w:val="left" w:pos="2268"/>
        </w:tabs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/4. </w:t>
      </w:r>
      <w:r>
        <w:rPr>
          <w:rFonts w:ascii="TH SarabunIT๙" w:hAnsi="TH SarabunIT๙" w:cs="TH SarabunIT๙" w:hint="cs"/>
          <w:sz w:val="32"/>
          <w:szCs w:val="32"/>
          <w:cs/>
        </w:rPr>
        <w:t>แบบประเมิน...</w:t>
      </w:r>
    </w:p>
    <w:p w14:paraId="5999CFED" w14:textId="7C77BC0C" w:rsidR="00A7547E" w:rsidRDefault="00A7547E" w:rsidP="00A7547E">
      <w:pPr>
        <w:tabs>
          <w:tab w:val="left" w:pos="0"/>
          <w:tab w:val="left" w:pos="1134"/>
          <w:tab w:val="left" w:pos="2268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14:paraId="1876150B" w14:textId="77777777" w:rsidR="00A7547E" w:rsidRDefault="00A7547E" w:rsidP="00A7547E">
      <w:pPr>
        <w:tabs>
          <w:tab w:val="left" w:pos="0"/>
          <w:tab w:val="left" w:pos="1134"/>
          <w:tab w:val="left" w:pos="2268"/>
        </w:tabs>
        <w:jc w:val="center"/>
        <w:rPr>
          <w:rFonts w:ascii="TH SarabunIT๙" w:hAnsi="TH SarabunIT๙" w:cs="TH SarabunIT๙" w:hint="cs"/>
          <w:sz w:val="32"/>
          <w:szCs w:val="32"/>
          <w:cs/>
        </w:rPr>
      </w:pPr>
    </w:p>
    <w:p w14:paraId="181FEA5F" w14:textId="77777777" w:rsidR="00A7547E" w:rsidRDefault="00A7547E" w:rsidP="004520D4">
      <w:pPr>
        <w:tabs>
          <w:tab w:val="left" w:pos="0"/>
          <w:tab w:val="left" w:pos="1134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01A6D4DE" w14:textId="354DA086" w:rsidR="001A5AA1" w:rsidRDefault="001A5AA1" w:rsidP="004520D4">
      <w:pPr>
        <w:tabs>
          <w:tab w:val="left" w:pos="0"/>
          <w:tab w:val="left" w:pos="1134"/>
          <w:tab w:val="left" w:pos="2268"/>
        </w:tabs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4.  </w:t>
      </w:r>
      <w:r w:rsidR="00A7547E">
        <w:rPr>
          <w:rFonts w:ascii="TH SarabunIT๙" w:hAnsi="TH SarabunIT๙" w:cs="TH SarabunIT๙" w:hint="cs"/>
          <w:sz w:val="32"/>
          <w:szCs w:val="32"/>
          <w:cs/>
        </w:rPr>
        <w:t>แบบประเมินผลการปฏิบัติงานให้นำแบบประเมินผลการปฏิบัติงานของพนักงานส่วนท้องถิ่นตามที่  ก.อบต.  กำหนดโดยอนุดลม</w:t>
      </w:r>
    </w:p>
    <w:p w14:paraId="2BE8830E" w14:textId="00B68D8B" w:rsidR="0032762F" w:rsidRDefault="0032762F" w:rsidP="0032762F">
      <w:pPr>
        <w:tabs>
          <w:tab w:val="left" w:pos="0"/>
          <w:tab w:val="left" w:pos="1134"/>
        </w:tabs>
        <w:spacing w:before="240"/>
        <w:ind w:firstLine="16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จึงประกาศมาให้ทราบโดยทั่วกัน</w:t>
      </w:r>
    </w:p>
    <w:p w14:paraId="06D8BA63" w14:textId="3BA1E478" w:rsidR="0032762F" w:rsidRDefault="0032762F" w:rsidP="0032762F">
      <w:pPr>
        <w:tabs>
          <w:tab w:val="left" w:pos="0"/>
          <w:tab w:val="left" w:pos="1134"/>
        </w:tabs>
        <w:spacing w:before="240"/>
        <w:rPr>
          <w:rFonts w:ascii="TH SarabunIT๙" w:hAnsi="TH SarabunIT๙" w:cs="TH SarabunIT๙"/>
          <w:sz w:val="32"/>
          <w:szCs w:val="32"/>
        </w:rPr>
      </w:pPr>
      <w:r w:rsidRPr="009F3BDA">
        <w:rPr>
          <w:rFonts w:ascii="TH SarabunIT๙" w:hAnsi="TH SarabunIT๙" w:cs="TH SarabunIT๙"/>
          <w:sz w:val="32"/>
          <w:szCs w:val="32"/>
          <w:cs/>
        </w:rPr>
        <w:tab/>
      </w:r>
      <w:r w:rsidRPr="009F3BDA">
        <w:rPr>
          <w:rFonts w:ascii="TH SarabunIT๙" w:hAnsi="TH SarabunIT๙" w:cs="TH SarabunIT๙"/>
          <w:sz w:val="32"/>
          <w:szCs w:val="32"/>
          <w:cs/>
        </w:rPr>
        <w:tab/>
      </w:r>
      <w:r w:rsidRPr="009F3BDA">
        <w:rPr>
          <w:rFonts w:ascii="TH SarabunIT๙" w:hAnsi="TH SarabunIT๙" w:cs="TH SarabunIT๙"/>
          <w:sz w:val="32"/>
          <w:szCs w:val="32"/>
          <w:cs/>
        </w:rPr>
        <w:tab/>
      </w:r>
      <w:r w:rsidRPr="009F3BDA"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 ณ  วันที่   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9F3BDA">
        <w:rPr>
          <w:rFonts w:ascii="TH SarabunIT๙" w:hAnsi="TH SarabunIT๙" w:cs="TH SarabunIT๙"/>
          <w:sz w:val="32"/>
          <w:szCs w:val="32"/>
          <w:cs/>
        </w:rPr>
        <w:t xml:space="preserve">   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ตุลาคม</w:t>
      </w:r>
      <w:r w:rsidRPr="009F3BDA">
        <w:rPr>
          <w:rFonts w:ascii="TH SarabunIT๙" w:hAnsi="TH SarabunIT๙" w:cs="TH SarabunIT๙"/>
          <w:sz w:val="32"/>
          <w:szCs w:val="32"/>
          <w:cs/>
        </w:rPr>
        <w:t xml:space="preserve">   พ.ศ.  256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</w:p>
    <w:p w14:paraId="6E04B96B" w14:textId="20C88100" w:rsidR="0032762F" w:rsidRDefault="0032762F" w:rsidP="0032762F">
      <w:pPr>
        <w:tabs>
          <w:tab w:val="left" w:pos="0"/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noProof/>
          <w:cs/>
        </w:rPr>
        <w:drawing>
          <wp:anchor distT="0" distB="0" distL="114300" distR="114300" simplePos="0" relativeHeight="251660288" behindDoc="0" locked="0" layoutInCell="1" allowOverlap="1" wp14:anchorId="5F352BDE" wp14:editId="68338ED9">
            <wp:simplePos x="0" y="0"/>
            <wp:positionH relativeFrom="column">
              <wp:posOffset>3307052</wp:posOffset>
            </wp:positionH>
            <wp:positionV relativeFrom="paragraph">
              <wp:posOffset>168551</wp:posOffset>
            </wp:positionV>
            <wp:extent cx="453224" cy="571242"/>
            <wp:effectExtent l="0" t="0" r="0" b="635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224" cy="571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05EA34" w14:textId="4CF31639" w:rsidR="0032762F" w:rsidRPr="009F3BDA" w:rsidRDefault="0032762F" w:rsidP="0032762F">
      <w:pPr>
        <w:tabs>
          <w:tab w:val="left" w:pos="0"/>
          <w:tab w:val="left" w:pos="1134"/>
        </w:tabs>
        <w:rPr>
          <w:rFonts w:ascii="TH SarabunIT๙" w:hAnsi="TH SarabunIT๙" w:cs="TH SarabunIT๙"/>
          <w:sz w:val="32"/>
          <w:szCs w:val="32"/>
        </w:rPr>
      </w:pPr>
    </w:p>
    <w:p w14:paraId="4BBDCA4B" w14:textId="6566A93A" w:rsidR="0032762F" w:rsidRPr="009F3BDA" w:rsidRDefault="0032762F" w:rsidP="0032762F">
      <w:pPr>
        <w:tabs>
          <w:tab w:val="left" w:pos="0"/>
          <w:tab w:val="left" w:pos="1134"/>
        </w:tabs>
        <w:rPr>
          <w:rFonts w:ascii="TH SarabunIT๙" w:hAnsi="TH SarabunIT๙" w:cs="TH SarabunIT๙"/>
          <w:sz w:val="32"/>
          <w:szCs w:val="32"/>
        </w:rPr>
      </w:pPr>
    </w:p>
    <w:p w14:paraId="4B067A22" w14:textId="24564AF4" w:rsidR="0032762F" w:rsidRDefault="0032762F" w:rsidP="0032762F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 w:rsidRPr="009F3BDA">
        <w:rPr>
          <w:rFonts w:ascii="TH SarabunIT๙" w:hAnsi="TH SarabunIT๙" w:cs="TH SarabunIT๙"/>
          <w:sz w:val="32"/>
          <w:szCs w:val="32"/>
          <w:cs/>
        </w:rPr>
        <w:tab/>
      </w:r>
      <w:r w:rsidRPr="009F3BDA">
        <w:rPr>
          <w:rFonts w:ascii="TH SarabunIT๙" w:hAnsi="TH SarabunIT๙" w:cs="TH SarabunIT๙"/>
          <w:sz w:val="32"/>
          <w:szCs w:val="32"/>
          <w:cs/>
        </w:rPr>
        <w:tab/>
      </w:r>
      <w:r w:rsidRPr="009F3BDA">
        <w:rPr>
          <w:rFonts w:ascii="TH SarabunIT๙" w:hAnsi="TH SarabunIT๙" w:cs="TH SarabunIT๙"/>
          <w:sz w:val="32"/>
          <w:szCs w:val="32"/>
          <w:cs/>
        </w:rPr>
        <w:tab/>
      </w:r>
      <w:r w:rsidRPr="009F3BDA">
        <w:rPr>
          <w:rFonts w:ascii="TH SarabunIT๙" w:hAnsi="TH SarabunIT๙" w:cs="TH SarabunIT๙"/>
          <w:sz w:val="32"/>
          <w:szCs w:val="32"/>
          <w:cs/>
        </w:rPr>
        <w:tab/>
      </w:r>
      <w:r w:rsidRPr="009F3BDA">
        <w:rPr>
          <w:rFonts w:ascii="TH SarabunIT๙" w:hAnsi="TH SarabunIT๙" w:cs="TH SarabunIT๙"/>
          <w:sz w:val="32"/>
          <w:szCs w:val="32"/>
          <w:cs/>
        </w:rPr>
        <w:tab/>
      </w:r>
      <w:r w:rsidRPr="009F3BDA">
        <w:rPr>
          <w:rFonts w:ascii="TH SarabunIT๙" w:hAnsi="TH SarabunIT๙" w:cs="TH SarabunIT๙"/>
          <w:sz w:val="32"/>
          <w:szCs w:val="32"/>
          <w:cs/>
        </w:rPr>
        <w:tab/>
        <w:t xml:space="preserve">    (นายสว่าง   จาคำมา)</w:t>
      </w:r>
    </w:p>
    <w:p w14:paraId="6A0C01DC" w14:textId="4F97A6F1" w:rsidR="00CC274F" w:rsidRPr="00A2549D" w:rsidRDefault="0032762F" w:rsidP="00A2549D">
      <w:pPr>
        <w:tabs>
          <w:tab w:val="left" w:pos="0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นายกองค์การบริหารส่วนตำบลจางเหนือ</w:t>
      </w:r>
    </w:p>
    <w:sectPr w:rsidR="00CC274F" w:rsidRPr="00A2549D" w:rsidSect="0032762F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62F"/>
    <w:rsid w:val="00074E37"/>
    <w:rsid w:val="001A5AA1"/>
    <w:rsid w:val="0032762F"/>
    <w:rsid w:val="004520D4"/>
    <w:rsid w:val="004D2AD1"/>
    <w:rsid w:val="005D54EE"/>
    <w:rsid w:val="00676CEF"/>
    <w:rsid w:val="00A2549D"/>
    <w:rsid w:val="00A7547E"/>
    <w:rsid w:val="00AA3410"/>
    <w:rsid w:val="00AA7C3E"/>
    <w:rsid w:val="00B04021"/>
    <w:rsid w:val="00CC274F"/>
    <w:rsid w:val="00D0340A"/>
    <w:rsid w:val="00D34D26"/>
    <w:rsid w:val="00E06BE9"/>
    <w:rsid w:val="00ED75FD"/>
    <w:rsid w:val="00F56CB3"/>
    <w:rsid w:val="00F6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6C2A4"/>
  <w15:chartTrackingRefBased/>
  <w15:docId w15:val="{E6E31E4A-9D3F-4DDF-A4BF-CFF66CF43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762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395</Words>
  <Characters>2254</Characters>
  <Application>Microsoft Office Word</Application>
  <DocSecurity>0</DocSecurity>
  <Lines>18</Lines>
  <Paragraphs>5</Paragraphs>
  <ScaleCrop>false</ScaleCrop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PC-03</cp:lastModifiedBy>
  <cp:revision>16</cp:revision>
  <dcterms:created xsi:type="dcterms:W3CDTF">2020-06-30T03:08:00Z</dcterms:created>
  <dcterms:modified xsi:type="dcterms:W3CDTF">2020-06-30T03:39:00Z</dcterms:modified>
</cp:coreProperties>
</file>